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88" w:rsidRPr="007F1188" w:rsidRDefault="007F1188" w:rsidP="007F118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7F1188" w:rsidRPr="007F1188" w:rsidRDefault="007F1188" w:rsidP="007F118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«29» февраля 2016 года                                                                                  № 324                     город Борзя </w:t>
      </w:r>
    </w:p>
    <w:p w:rsidR="007F1188" w:rsidRPr="007F1188" w:rsidRDefault="007F1188" w:rsidP="007F118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в решение Совета городского поселения  «Борзинское» от 24 декабря 2015 года № 298 «О бюджете городского поселения «Борзинское» на 2016 год»</w:t>
      </w:r>
    </w:p>
    <w:p w:rsidR="007F1188" w:rsidRPr="007F1188" w:rsidRDefault="007F1188" w:rsidP="007F118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ст. 35, 52 Федерального закона «Об общих принципах организации местного самоуправления в Российской Федерации» от 06 октября 2003 года № 131-ФЗ, ст. 34, 38 Устава городского поселения «Борзинское», Совет городского поселения «Борзинское» </w:t>
      </w:r>
      <w:r w:rsidRPr="007F118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1.Внести изменения в решение Совета городского поселения                  «Борзинское»  от 23 декабря 2015 года № 298 «О бюджете городского поселения «Борзинское» на 2016 год» и изложить в новой редакции следующие статьи: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 «</w:t>
      </w:r>
      <w:r w:rsidRPr="007F1188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1. Основные характеристики бюджета городского поселения «Борзинское» на 2016 год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7F118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  Внести изменения в   основные характеристики бюджета городского поселения «Борзинское» на 2016 год: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общий объем доходов в сумме 79 373,0 тыс. рублей;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общий объем расходов в сумме 64 471,9 тыс. рублей ;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размер профицита бюджета городского поселения «Борзинское» в сумме 14 901,1 тыс. рублей.».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1.2. «</w:t>
      </w:r>
      <w:r w:rsidRPr="007F1188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3. Источники финансирования дефицита бюджета городского поселения «Борзинское» на 2016 год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</w:t>
      </w: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Внести изменения в источники финансирования дефицита бюджета городского поселения «Борзинское» на 2016 год, согласно приложения № 4 к настоящему решению.».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</w:t>
      </w:r>
      <w:r w:rsidRPr="007F118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 «</w:t>
      </w:r>
      <w:r w:rsidRPr="007F1188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6. Распределение бюджетных ассигнований по расходам бюджета городского поселения «Борзинское» на 2016 год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Внести изменения в распределение бюджетных ассигнований по разделам, подразделам, целевым статьям и видам расходов классификации расходов бюджета  на 2016 год, согласно приложения № 7 к настоящему решению.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Внести изменения в распределение бюджетных ассигнований по разделам, подразделам, целевым статьям и видам расходов  классификации расходов бюджетов в ведомственной структуре расходов бюджета городского поселения  на 2016 год, согласно  приложения № 8 к настоящему решению.».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  2. Настоящее  решение вступает в силу на следующий день после дня его официального опубликования.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                      С.М. Бабушкин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7F1188" w:rsidRPr="007F1188" w:rsidTr="007F1188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 ПРИЛОЖЕНИЕ № 4</w:t>
            </w:r>
          </w:p>
          <w:p w:rsidR="007F1188" w:rsidRPr="007F1188" w:rsidRDefault="007F1188" w:rsidP="007F1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к решению Совета городского       </w:t>
            </w:r>
          </w:p>
          <w:p w:rsidR="007F1188" w:rsidRPr="007F1188" w:rsidRDefault="007F1188" w:rsidP="007F1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поселения «Борзинское»</w:t>
            </w:r>
          </w:p>
          <w:p w:rsidR="007F1188" w:rsidRPr="007F1188" w:rsidRDefault="007F1188" w:rsidP="007F1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«О бюджете городского поселения «Борзинское» на 2016 год»</w:t>
            </w:r>
          </w:p>
          <w:p w:rsidR="007F1188" w:rsidRPr="007F1188" w:rsidRDefault="007F1188" w:rsidP="007F1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от 24 декабря 2015 г. № 298</w:t>
            </w: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  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</w:t>
            </w:r>
          </w:p>
        </w:tc>
      </w:tr>
    </w:tbl>
    <w:p w:rsidR="007F1188" w:rsidRPr="007F1188" w:rsidRDefault="007F1188" w:rsidP="007F118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F1188" w:rsidRPr="007F1188" w:rsidRDefault="007F1188" w:rsidP="007F118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Источники финансирования дефицита бюджета городского поселения «Борзинское» на 2016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2562"/>
        <w:gridCol w:w="3401"/>
        <w:gridCol w:w="1621"/>
      </w:tblGrid>
      <w:tr w:rsidR="007F1188" w:rsidRPr="007F1188" w:rsidTr="007F1188">
        <w:trPr>
          <w:tblCellSpacing w:w="0" w:type="dxa"/>
        </w:trPr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классификации источников финансирования дефицитов бюджетов РФ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F1188" w:rsidRPr="007F1188" w:rsidTr="007F118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Источники внутреннего финансирования дефицита бюджета,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Всего,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- 14 901,1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01 03 00 00 00 0000 710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01 03 00 00 00 0000 800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- 30 166,7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01 03 00 00 10 0000 810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- 30 166,7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01 06 00 00 00 0000 000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01 06 04 00 00 0000 000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гарантий в валюте РФ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01 06 04 00 00 0000 800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и муниципальных гарантий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01 06 04 00 10 0000 810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гарантий поселений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15 265,6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- 79 373,0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- 79 373,0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- 79 373,0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- 79 373,0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94 638,6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средств бюджетов поселения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94 638,6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94 638,6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94 638,6</w:t>
            </w:r>
          </w:p>
        </w:tc>
      </w:tr>
    </w:tbl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7"/>
      </w:tblGrid>
      <w:tr w:rsidR="007F1188" w:rsidRPr="007F1188" w:rsidTr="007F1188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                                                                                             </w:t>
            </w:r>
            <w:r w:rsidRPr="007F1188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7</w:t>
            </w:r>
          </w:p>
          <w:p w:rsidR="007F1188" w:rsidRPr="007F1188" w:rsidRDefault="007F1188" w:rsidP="007F1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7F1188" w:rsidRPr="007F1188" w:rsidRDefault="007F1188" w:rsidP="007F1188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«О бюджете  городского поселения «Борзинское» на 2016 год»</w:t>
            </w:r>
          </w:p>
          <w:p w:rsidR="007F1188" w:rsidRPr="007F1188" w:rsidRDefault="007F1188" w:rsidP="007F1188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lastRenderedPageBreak/>
              <w:t>от 24 декабря 2016 г. № 298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2016 год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405"/>
        <w:gridCol w:w="416"/>
        <w:gridCol w:w="1262"/>
        <w:gridCol w:w="443"/>
        <w:gridCol w:w="960"/>
      </w:tblGrid>
      <w:tr w:rsidR="007F1188" w:rsidRPr="007F1188" w:rsidTr="007F1188">
        <w:trPr>
          <w:tblCellSpacing w:w="0" w:type="dxa"/>
        </w:trPr>
        <w:tc>
          <w:tcPr>
            <w:tcW w:w="4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16554,6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831,3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251,1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1035,0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794,0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1,1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239,8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13073,6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11990,8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государственных муниципальных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10610,3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7180,3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141,6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3288,4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1380,5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1380,5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1082,8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831,7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</w:t>
            </w: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251,1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0000020002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0000020002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1257,0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ассигнования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5 098,0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5 098,0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0000035102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  имущества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0000035102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5 098,0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21404,9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12213,8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0000035002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0000098950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10713,8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4191,1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4191,1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0000052209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0000052209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0000060000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10195,0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0000044000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7591,8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  имущества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0000065000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0000065000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64 471,9</w:t>
            </w:r>
          </w:p>
        </w:tc>
      </w:tr>
    </w:tbl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7F1188" w:rsidRPr="007F1188" w:rsidTr="007F1188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 8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"О  бюджете городского поселения «Борзинское» на 2016 год»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24 декабря 2016 г. № 298</w:t>
            </w: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  </w:t>
            </w:r>
          </w:p>
        </w:tc>
      </w:tr>
    </w:tbl>
    <w:p w:rsidR="007F1188" w:rsidRPr="007F1188" w:rsidRDefault="007F1188" w:rsidP="007F118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            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                  целевым статьям и видам расходов классификации расходов бюджета в ведомственной структуре расхода бюджета городского поселения           «Борзинское» на 2016 год</w:t>
      </w:r>
    </w:p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1137"/>
        <w:gridCol w:w="568"/>
        <w:gridCol w:w="568"/>
        <w:gridCol w:w="1408"/>
        <w:gridCol w:w="568"/>
        <w:gridCol w:w="1272"/>
      </w:tblGrid>
      <w:tr w:rsidR="007F1188" w:rsidRPr="007F1188" w:rsidTr="007F1188">
        <w:trPr>
          <w:tblCellSpacing w:w="0" w:type="dxa"/>
        </w:trPr>
        <w:tc>
          <w:tcPr>
            <w:tcW w:w="4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распоря-дитель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(тыс.руб.)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16554,6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831,3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251,1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              ( 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1035,0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794,0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1,1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239,8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13073,6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11990,8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государственных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10610,3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7180,3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141,6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3288,4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1380,5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1380,5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1082,8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831,7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251,1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0000002000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0000002000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1257,0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907,0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0000021801  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0000021801 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5098,0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5098,0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5098,0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21404,9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12213,8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Обеспечение мероприятий по капитальному </w:t>
            </w: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0000035002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0000098950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10713,8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4191,1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4191,1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0000052209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0000052209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0000060000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10195,0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0000044000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7591,84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  имущества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0000065000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0000065000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7F1188" w:rsidRPr="007F1188" w:rsidTr="007F1188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F1188" w:rsidRPr="007F1188" w:rsidRDefault="007F1188" w:rsidP="007F1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F118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64 471,9</w:t>
            </w:r>
          </w:p>
        </w:tc>
      </w:tr>
    </w:tbl>
    <w:p w:rsidR="007F1188" w:rsidRPr="007F1188" w:rsidRDefault="007F1188" w:rsidP="007F118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F118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4206A" w:rsidRDefault="007F118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4"/>
    <w:rsid w:val="00384524"/>
    <w:rsid w:val="005418C5"/>
    <w:rsid w:val="007F1188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1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F11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11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188"/>
    <w:rPr>
      <w:b/>
      <w:bCs/>
    </w:rPr>
  </w:style>
  <w:style w:type="character" w:customStyle="1" w:styleId="apple-converted-space">
    <w:name w:val="apple-converted-space"/>
    <w:basedOn w:val="a0"/>
    <w:rsid w:val="007F1188"/>
  </w:style>
  <w:style w:type="character" w:styleId="a5">
    <w:name w:val="Emphasis"/>
    <w:basedOn w:val="a0"/>
    <w:uiPriority w:val="20"/>
    <w:qFormat/>
    <w:rsid w:val="007F1188"/>
    <w:rPr>
      <w:i/>
      <w:iCs/>
    </w:rPr>
  </w:style>
  <w:style w:type="paragraph" w:customStyle="1" w:styleId="consnormal">
    <w:name w:val="consnormal"/>
    <w:basedOn w:val="a"/>
    <w:rsid w:val="007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1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F11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11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188"/>
    <w:rPr>
      <w:b/>
      <w:bCs/>
    </w:rPr>
  </w:style>
  <w:style w:type="character" w:customStyle="1" w:styleId="apple-converted-space">
    <w:name w:val="apple-converted-space"/>
    <w:basedOn w:val="a0"/>
    <w:rsid w:val="007F1188"/>
  </w:style>
  <w:style w:type="character" w:styleId="a5">
    <w:name w:val="Emphasis"/>
    <w:basedOn w:val="a0"/>
    <w:uiPriority w:val="20"/>
    <w:qFormat/>
    <w:rsid w:val="007F1188"/>
    <w:rPr>
      <w:i/>
      <w:iCs/>
    </w:rPr>
  </w:style>
  <w:style w:type="paragraph" w:customStyle="1" w:styleId="consnormal">
    <w:name w:val="consnormal"/>
    <w:basedOn w:val="a"/>
    <w:rsid w:val="007F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4166</Words>
  <Characters>23748</Characters>
  <Application>Microsoft Office Word</Application>
  <DocSecurity>0</DocSecurity>
  <Lines>197</Lines>
  <Paragraphs>55</Paragraphs>
  <ScaleCrop>false</ScaleCrop>
  <Company/>
  <LinksUpToDate>false</LinksUpToDate>
  <CharactersWithSpaces>27859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2016-09-30T04:09:00Z</dcterms:created>
  <dcterms:modified xsi:type="dcterms:W3CDTF">2016-09-30T04:10:00Z</dcterms:modified>
</cp:coreProperties>
</file>